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方正小标宋简体"/>
          <w:color w:val="000000"/>
          <w:sz w:val="36"/>
          <w:szCs w:val="32"/>
        </w:rPr>
      </w:pPr>
      <w:r>
        <w:rPr>
          <w:rFonts w:eastAsia="华文仿宋"/>
          <w:b/>
          <w:color w:val="000000"/>
          <w:kern w:val="13"/>
          <w:sz w:val="32"/>
          <w:szCs w:val="32"/>
        </w:rPr>
        <w:t>附件1：</w:t>
      </w:r>
      <w:r>
        <w:rPr>
          <w:rFonts w:eastAsia="方正小标宋简体"/>
          <w:color w:val="000000"/>
          <w:sz w:val="36"/>
          <w:szCs w:val="32"/>
        </w:rPr>
        <w:t xml:space="preserve"> </w:t>
      </w:r>
    </w:p>
    <w:p>
      <w:pPr>
        <w:jc w:val="center"/>
        <w:rPr>
          <w:rFonts w:hint="default" w:eastAsia="方正小标宋简体"/>
          <w:color w:val="000000"/>
          <w:sz w:val="36"/>
          <w:szCs w:val="32"/>
          <w:lang w:val="en-US" w:eastAsia="zh-CN"/>
        </w:rPr>
      </w:pPr>
      <w:bookmarkStart w:id="0" w:name="_GoBack"/>
      <w:r>
        <w:rPr>
          <w:rFonts w:hint="eastAsia" w:eastAsia="方正小标宋简体"/>
          <w:color w:val="000000"/>
          <w:sz w:val="36"/>
          <w:szCs w:val="32"/>
          <w:lang w:val="en-US" w:eastAsia="zh-CN"/>
        </w:rPr>
        <w:t>云南大学2025届毕业生生源信</w:t>
      </w:r>
      <w:bookmarkEnd w:id="0"/>
      <w:r>
        <w:rPr>
          <w:rFonts w:hint="eastAsia" w:eastAsia="方正小标宋简体"/>
          <w:color w:val="000000"/>
          <w:sz w:val="36"/>
          <w:szCs w:val="32"/>
          <w:lang w:val="en-US" w:eastAsia="zh-CN"/>
        </w:rPr>
        <w:t>息</w:t>
      </w:r>
    </w:p>
    <w:tbl>
      <w:tblPr>
        <w:tblStyle w:val="10"/>
        <w:tblpPr w:leftFromText="180" w:rightFromText="180" w:vertAnchor="text" w:horzAnchor="page" w:tblpX="745" w:tblpY="799"/>
        <w:tblOverlap w:val="never"/>
        <w:tblW w:w="109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9"/>
        <w:gridCol w:w="1548"/>
        <w:gridCol w:w="2569"/>
        <w:gridCol w:w="1261"/>
        <w:gridCol w:w="2297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*2025-2026年专业明细 （必填)（行数可添加）</w:t>
            </w:r>
          </w:p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pStyle w:val="2"/>
              <w:jc w:val="left"/>
            </w:pPr>
          </w:p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  <w:p>
            <w:pPr>
              <w:pStyle w:val="2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层次类别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毕业人数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专业名称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eastAsia="仿宋"/>
                <w:color w:val="000000"/>
                <w:sz w:val="24"/>
                <w:szCs w:val="24"/>
              </w:rPr>
              <w:t>毕业人数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材料科学与工程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财务管理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绘画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101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工商管理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美术学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会计学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视觉传达设计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旅游管理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舞蹈学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人力资源管理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物流管理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大气科学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高分子材料与工程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地理科学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68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化学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地理信息科学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化学工程与工艺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地球物理学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制药工程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地质学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城乡规划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277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建筑学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财政学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土木工程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jc w:val="left"/>
            </w:pP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国际经济与贸易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90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档案学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金融学</w:t>
            </w:r>
          </w:p>
        </w:tc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历史学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经济学</w:t>
            </w:r>
          </w:p>
        </w:tc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历史学(国家历史学基地班)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经济学类</w:t>
            </w:r>
          </w:p>
        </w:tc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信息资源管理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民族学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22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人工智能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社会工作</w:t>
            </w:r>
          </w:p>
        </w:tc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软件工程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社会学</w:t>
            </w:r>
          </w:p>
        </w:tc>
        <w:tc>
          <w:tcPr>
            <w:tcW w:w="12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数字媒体技术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生物技术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22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网络空间安全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生物技术(国家生命科学与技术基地班)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环境科学与工程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生物科学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生态学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生物科学(拔尖计划2.0基地班)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体育教育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生物科学(国家生物学基地班)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法语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数据科学与大数据技术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柬埔寨语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数理基础科学(国家数理基地班数学方向)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老挝语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数学与应用数学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58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尼泊尔语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统计学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日语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汉语言文学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泰语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电子科学与技术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印地语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光电信息科学与工程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英语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数理基础科学(国家数理基地班物理方向)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广播电视学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天文学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新闻学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物理学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环境设计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电子信息工程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46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环境设计专业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计算机科学与技术</w:t>
            </w:r>
          </w:p>
        </w:tc>
        <w:tc>
          <w:tcPr>
            <w:tcW w:w="12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89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绘画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通信工程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美术学</w:t>
            </w:r>
          </w:p>
        </w:tc>
        <w:tc>
          <w:tcPr>
            <w:tcW w:w="12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物联网工程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视觉传达设计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智能科学与技术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音乐学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公共事业管理</w:t>
            </w:r>
          </w:p>
        </w:tc>
        <w:tc>
          <w:tcPr>
            <w:tcW w:w="12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哲学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行政管理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53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政治学与行政学</w:t>
            </w: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hint="eastAsia" w:eastAsia="仿宋"/>
                <w:sz w:val="24"/>
                <w:szCs w:val="24"/>
              </w:rPr>
              <w:t>本科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软件工程等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color w:val="000000"/>
                <w:sz w:val="22"/>
                <w:szCs w:val="22"/>
              </w:rPr>
              <w:t>367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硕士研究生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材料工程等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270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205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/>
                <w:sz w:val="24"/>
                <w:szCs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博士研究生</w:t>
            </w:r>
          </w:p>
        </w:tc>
        <w:tc>
          <w:tcPr>
            <w:tcW w:w="25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hint="eastAsia" w:ascii="Calibri" w:hAnsi="Calibri" w:cs="Calibri"/>
                <w:color w:val="000000"/>
                <w:sz w:val="22"/>
                <w:szCs w:val="22"/>
              </w:rPr>
              <w:t>材料科学与工程等</w:t>
            </w:r>
          </w:p>
        </w:tc>
        <w:tc>
          <w:tcPr>
            <w:tcW w:w="12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widowControl/>
              <w:jc w:val="center"/>
              <w:textAlignment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</w:t>
            </w:r>
            <w:r>
              <w:rPr>
                <w:color w:val="000000"/>
                <w:sz w:val="22"/>
                <w:szCs w:val="22"/>
              </w:rPr>
              <w:t>70</w:t>
            </w:r>
          </w:p>
        </w:tc>
        <w:tc>
          <w:tcPr>
            <w:tcW w:w="229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spacing w:line="400" w:lineRule="exact"/>
              <w:rPr>
                <w:color w:val="00000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华文仿宋"/>
          <w:b/>
          <w:color w:val="000000"/>
          <w:kern w:val="13"/>
          <w:sz w:val="32"/>
          <w:szCs w:val="32"/>
        </w:rPr>
      </w:pPr>
    </w:p>
    <w:sectPr>
      <w:pgSz w:w="11906" w:h="16838"/>
      <w:pgMar w:top="476" w:right="1800" w:bottom="70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1968038-545F-4801-94F2-7A697B1A1060}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13E095E-00F8-41F1-A2A0-35DC04E0AD2F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3" w:fontKey="{2BFC297C-6245-482B-9C0E-083E562E7F1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85FE2621-74E6-495D-94BE-FD69F7B0A508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E4BE96"/>
    <w:multiLevelType w:val="singleLevel"/>
    <w:tmpl w:val="1CE4BE96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E4NGQ5NmMyMTFhNzYxMzliY2Q2Y2Y0ODZlOTYzOWUifQ=="/>
    <w:docVar w:name="KSO_WPS_MARK_KEY" w:val="70d55ca0-dca8-4b51-a051-0ec20451a120"/>
  </w:docVars>
  <w:rsids>
    <w:rsidRoot w:val="00500ECD"/>
    <w:rsid w:val="0006769D"/>
    <w:rsid w:val="0008171D"/>
    <w:rsid w:val="000A079A"/>
    <w:rsid w:val="00156F40"/>
    <w:rsid w:val="00237B8C"/>
    <w:rsid w:val="002D2CAE"/>
    <w:rsid w:val="00307572"/>
    <w:rsid w:val="004C28BD"/>
    <w:rsid w:val="004C40D7"/>
    <w:rsid w:val="004C547A"/>
    <w:rsid w:val="004F0C75"/>
    <w:rsid w:val="00500ECD"/>
    <w:rsid w:val="00577DE4"/>
    <w:rsid w:val="00590FCB"/>
    <w:rsid w:val="005B6DE8"/>
    <w:rsid w:val="005C0884"/>
    <w:rsid w:val="005F1CDF"/>
    <w:rsid w:val="00611B0F"/>
    <w:rsid w:val="006402FE"/>
    <w:rsid w:val="007A654B"/>
    <w:rsid w:val="00916ED5"/>
    <w:rsid w:val="009412FF"/>
    <w:rsid w:val="00A10A56"/>
    <w:rsid w:val="00A17A76"/>
    <w:rsid w:val="00B217F6"/>
    <w:rsid w:val="00C17187"/>
    <w:rsid w:val="00C522F3"/>
    <w:rsid w:val="00CB35F7"/>
    <w:rsid w:val="00CD380D"/>
    <w:rsid w:val="00E414FB"/>
    <w:rsid w:val="00EF4430"/>
    <w:rsid w:val="00F07F7D"/>
    <w:rsid w:val="00FD0ACE"/>
    <w:rsid w:val="05DA40A9"/>
    <w:rsid w:val="063A42DB"/>
    <w:rsid w:val="06422D2D"/>
    <w:rsid w:val="06461FF6"/>
    <w:rsid w:val="06561CB9"/>
    <w:rsid w:val="0A871604"/>
    <w:rsid w:val="0BCB720C"/>
    <w:rsid w:val="0C9E368A"/>
    <w:rsid w:val="0CEE6D0E"/>
    <w:rsid w:val="0CF85DDF"/>
    <w:rsid w:val="0D5C2903"/>
    <w:rsid w:val="0D796E53"/>
    <w:rsid w:val="0F077F68"/>
    <w:rsid w:val="0F0874EC"/>
    <w:rsid w:val="0F13342A"/>
    <w:rsid w:val="107B1E84"/>
    <w:rsid w:val="11382B5A"/>
    <w:rsid w:val="11673533"/>
    <w:rsid w:val="117A3266"/>
    <w:rsid w:val="11994F89"/>
    <w:rsid w:val="11F009E7"/>
    <w:rsid w:val="13302424"/>
    <w:rsid w:val="13963FA3"/>
    <w:rsid w:val="14506500"/>
    <w:rsid w:val="1470015F"/>
    <w:rsid w:val="14CF0ED1"/>
    <w:rsid w:val="14EB6229"/>
    <w:rsid w:val="16053031"/>
    <w:rsid w:val="162E6FEA"/>
    <w:rsid w:val="169570BB"/>
    <w:rsid w:val="18072513"/>
    <w:rsid w:val="18B61216"/>
    <w:rsid w:val="1AFF658A"/>
    <w:rsid w:val="1C0738D7"/>
    <w:rsid w:val="1C9F6788"/>
    <w:rsid w:val="1F444EB4"/>
    <w:rsid w:val="20CE6FA7"/>
    <w:rsid w:val="23272B22"/>
    <w:rsid w:val="24082DF8"/>
    <w:rsid w:val="247808DF"/>
    <w:rsid w:val="254259F1"/>
    <w:rsid w:val="261F42E3"/>
    <w:rsid w:val="27E65AEE"/>
    <w:rsid w:val="28702875"/>
    <w:rsid w:val="29992E6A"/>
    <w:rsid w:val="2B30453E"/>
    <w:rsid w:val="2BAE1DC0"/>
    <w:rsid w:val="2BF554D4"/>
    <w:rsid w:val="2CAB6572"/>
    <w:rsid w:val="2D5B1D46"/>
    <w:rsid w:val="30A71AD8"/>
    <w:rsid w:val="31E0281A"/>
    <w:rsid w:val="32340DB8"/>
    <w:rsid w:val="32601BAD"/>
    <w:rsid w:val="32BD0DAD"/>
    <w:rsid w:val="32F3124A"/>
    <w:rsid w:val="33A67A93"/>
    <w:rsid w:val="349873DC"/>
    <w:rsid w:val="374C0D4B"/>
    <w:rsid w:val="37863306"/>
    <w:rsid w:val="39FC5239"/>
    <w:rsid w:val="3C017F5D"/>
    <w:rsid w:val="3D0B7FB5"/>
    <w:rsid w:val="3F6A25ED"/>
    <w:rsid w:val="41200E85"/>
    <w:rsid w:val="4183051A"/>
    <w:rsid w:val="42BE0955"/>
    <w:rsid w:val="44D5060C"/>
    <w:rsid w:val="44DA236D"/>
    <w:rsid w:val="46E13763"/>
    <w:rsid w:val="4786679D"/>
    <w:rsid w:val="49284D7B"/>
    <w:rsid w:val="4DBE5CAD"/>
    <w:rsid w:val="502C6B4D"/>
    <w:rsid w:val="542515B8"/>
    <w:rsid w:val="54C618EB"/>
    <w:rsid w:val="54F37C31"/>
    <w:rsid w:val="54FA3343"/>
    <w:rsid w:val="56246EDD"/>
    <w:rsid w:val="56F35738"/>
    <w:rsid w:val="571406EC"/>
    <w:rsid w:val="57B43F61"/>
    <w:rsid w:val="59545718"/>
    <w:rsid w:val="59F028CB"/>
    <w:rsid w:val="5A2C3F9F"/>
    <w:rsid w:val="5AC90363"/>
    <w:rsid w:val="5B1969E5"/>
    <w:rsid w:val="5BB73D3C"/>
    <w:rsid w:val="5CE15514"/>
    <w:rsid w:val="5CFA68E3"/>
    <w:rsid w:val="5DDD2BF1"/>
    <w:rsid w:val="5FDD054B"/>
    <w:rsid w:val="613D2F35"/>
    <w:rsid w:val="61AB7E9F"/>
    <w:rsid w:val="62761508"/>
    <w:rsid w:val="627B227D"/>
    <w:rsid w:val="62C13F19"/>
    <w:rsid w:val="652A1B9D"/>
    <w:rsid w:val="663D6971"/>
    <w:rsid w:val="664166AE"/>
    <w:rsid w:val="66E449FE"/>
    <w:rsid w:val="687C2650"/>
    <w:rsid w:val="698A0CE2"/>
    <w:rsid w:val="6ADB2E90"/>
    <w:rsid w:val="6AE52674"/>
    <w:rsid w:val="6BC26511"/>
    <w:rsid w:val="6C20025D"/>
    <w:rsid w:val="6C8639E2"/>
    <w:rsid w:val="6D233C67"/>
    <w:rsid w:val="6F2F7E07"/>
    <w:rsid w:val="71A65AEF"/>
    <w:rsid w:val="72E17BC5"/>
    <w:rsid w:val="73755F29"/>
    <w:rsid w:val="739143F3"/>
    <w:rsid w:val="73D96AEE"/>
    <w:rsid w:val="75011350"/>
    <w:rsid w:val="75DE663D"/>
    <w:rsid w:val="76647D8E"/>
    <w:rsid w:val="77F60A88"/>
    <w:rsid w:val="79211B30"/>
    <w:rsid w:val="7A891B38"/>
    <w:rsid w:val="7C336FB7"/>
    <w:rsid w:val="7D3B4375"/>
    <w:rsid w:val="7E52339C"/>
    <w:rsid w:val="7EB344B1"/>
    <w:rsid w:val="7FD6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numPr>
        <w:ilvl w:val="0"/>
        <w:numId w:val="1"/>
      </w:numPr>
      <w:ind w:firstLine="880" w:firstLineChars="200"/>
      <w:outlineLvl w:val="1"/>
    </w:pPr>
    <w:rPr>
      <w:rFonts w:ascii="Arial" w:hAnsi="Arial" w:eastAsia="黑体"/>
      <w:b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ind w:firstLine="570"/>
    </w:pPr>
    <w:rPr>
      <w:rFonts w:ascii="Calibri" w:hAnsi="Calibri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qFormat/>
    <w:uiPriority w:val="0"/>
    <w:rPr>
      <w:sz w:val="18"/>
      <w:szCs w:val="18"/>
    </w:rPr>
  </w:style>
  <w:style w:type="paragraph" w:styleId="7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页眉 字符"/>
    <w:basedOn w:val="12"/>
    <w:link w:val="8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7"/>
    <w:qFormat/>
    <w:uiPriority w:val="99"/>
    <w:rPr>
      <w:sz w:val="18"/>
      <w:szCs w:val="18"/>
    </w:rPr>
  </w:style>
  <w:style w:type="character" w:customStyle="1" w:styleId="16">
    <w:name w:val="日期 字符"/>
    <w:basedOn w:val="12"/>
    <w:link w:val="5"/>
    <w:semiHidden/>
    <w:qFormat/>
    <w:uiPriority w:val="99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1632</Words>
  <Characters>2097</Characters>
  <Lines>18</Lines>
  <Paragraphs>5</Paragraphs>
  <TotalTime>0</TotalTime>
  <ScaleCrop>false</ScaleCrop>
  <LinksUpToDate>false</LinksUpToDate>
  <CharactersWithSpaces>2150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2025-04-14T07:59:00Z</dcterms:created>
  <dc:creator>chenjirong</dc:creator>
  <cp:lastModifiedBy>知守</cp:lastModifiedBy>
  <dcterms:modified xsi:type="dcterms:W3CDTF">2025-04-16T01:26:06Z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3F3B7CAD12594A7D9306AF82D6984990_13</vt:lpwstr>
  </property>
  <property fmtid="{D5CDD505-2E9C-101B-9397-08002B2CF9AE}" pid="4" name="KSOTemplateDocerSaveRecord">
    <vt:lpwstr>eyJoZGlkIjoiMzdmYmEwZjdlMTFhYTRmMTNhOTY5YWMwNjllNDEzM2UiLCJ1c2VySWQiOiIyNTkwNTE4MDkifQ==</vt:lpwstr>
  </property>
</Properties>
</file>